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6CB8" w:rsidRPr="00081F11" w:rsidRDefault="004C6CB8" w:rsidP="00F42812">
      <w:pPr>
        <w:rPr>
          <w:rFonts w:ascii="Arial" w:hAnsi="Arial" w:cs="Arial"/>
        </w:rPr>
      </w:pPr>
    </w:p>
    <w:p w:rsidR="00141B6C" w:rsidRPr="00CA34C5" w:rsidRDefault="007B29A5" w:rsidP="00F42812">
      <w:pPr>
        <w:rPr>
          <w:rFonts w:ascii="Arial" w:hAnsi="Arial" w:cs="Arial"/>
          <w:b/>
        </w:rPr>
      </w:pPr>
      <w:r w:rsidRPr="00081F11">
        <w:rPr>
          <w:rFonts w:ascii="Arial" w:hAnsi="Arial" w:cs="Arial"/>
        </w:rPr>
        <w:tab/>
      </w:r>
      <w:r w:rsidR="00CA34C5">
        <w:rPr>
          <w:rFonts w:ascii="Arial" w:hAnsi="Arial" w:cs="Arial"/>
        </w:rPr>
        <w:t xml:space="preserve">          </w:t>
      </w:r>
      <w:r w:rsidR="00141B6C" w:rsidRPr="00CA34C5">
        <w:rPr>
          <w:rFonts w:ascii="Arial" w:hAnsi="Arial" w:cs="Arial"/>
          <w:b/>
        </w:rPr>
        <w:t>STATUT D’UN GROUPEMENT D’INTERET ECONOMIQUE</w:t>
      </w:r>
      <w:r w:rsidRPr="00CA34C5">
        <w:rPr>
          <w:rFonts w:ascii="Arial" w:hAnsi="Arial" w:cs="Arial"/>
          <w:b/>
        </w:rPr>
        <w:tab/>
      </w:r>
    </w:p>
    <w:p w:rsidR="00141B6C" w:rsidRPr="00081F11" w:rsidRDefault="00141B6C" w:rsidP="00F42812">
      <w:pPr>
        <w:rPr>
          <w:rFonts w:ascii="Arial" w:hAnsi="Arial" w:cs="Arial"/>
        </w:rPr>
      </w:pPr>
      <w:r w:rsidRPr="00081F11">
        <w:rPr>
          <w:rFonts w:ascii="Arial" w:hAnsi="Arial" w:cs="Arial"/>
        </w:rPr>
        <w:pict>
          <v:line id="_x0000_s1026" style="position:absolute;z-index:251657728" from="50.2pt,3.25pt" to="410.2pt,3.25pt" strokeweight="1pt">
            <v:stroke dashstyle="1 1"/>
          </v:line>
        </w:pict>
      </w:r>
    </w:p>
    <w:p w:rsidR="00141B6C" w:rsidRPr="00081F11" w:rsidRDefault="00F42812" w:rsidP="00F42812">
      <w:pPr>
        <w:rPr>
          <w:rFonts w:ascii="Arial" w:hAnsi="Arial" w:cs="Arial"/>
        </w:rPr>
      </w:pPr>
      <w:r w:rsidRPr="00081F11">
        <w:rPr>
          <w:rFonts w:ascii="Arial" w:hAnsi="Arial" w:cs="Arial"/>
        </w:rPr>
        <w:t>Les soussigné</w:t>
      </w:r>
      <w:r w:rsidR="00141B6C" w:rsidRPr="00081F11">
        <w:rPr>
          <w:rFonts w:ascii="Arial" w:hAnsi="Arial" w:cs="Arial"/>
        </w:rPr>
        <w:t>s,</w:t>
      </w:r>
      <w:r w:rsidR="00DC5A47" w:rsidRPr="00081F11">
        <w:rPr>
          <w:rFonts w:ascii="Arial" w:hAnsi="Arial" w:cs="Arial"/>
        </w:rPr>
        <w:t> </w:t>
      </w:r>
    </w:p>
    <w:p w:rsidR="008F32F5" w:rsidRPr="00081F11" w:rsidRDefault="00F42812" w:rsidP="00F42812">
      <w:pPr>
        <w:rPr>
          <w:rFonts w:ascii="Arial" w:hAnsi="Arial" w:cs="Arial"/>
        </w:rPr>
      </w:pPr>
      <w:r w:rsidRPr="00081F11">
        <w:rPr>
          <w:rFonts w:ascii="Arial" w:hAnsi="Arial" w:cs="Arial"/>
        </w:rPr>
        <w:t xml:space="preserve">Nom et Prénoms   </w:t>
      </w:r>
      <w:r w:rsidR="008A6297" w:rsidRPr="00081F11">
        <w:rPr>
          <w:rFonts w:ascii="Arial" w:hAnsi="Arial" w:cs="Arial"/>
        </w:rPr>
        <w:t xml:space="preserve">/   Date et Lieu de Naissance    /  Adresse     </w:t>
      </w:r>
      <w:r w:rsidR="00D8289D" w:rsidRPr="00081F11">
        <w:rPr>
          <w:rFonts w:ascii="Arial" w:hAnsi="Arial" w:cs="Arial"/>
        </w:rPr>
        <w:t xml:space="preserve"> /         Profession</w:t>
      </w:r>
    </w:p>
    <w:p w:rsidR="00F62E37" w:rsidRPr="00081F11" w:rsidRDefault="00F62E37" w:rsidP="00F42812">
      <w:pPr>
        <w:rPr>
          <w:rFonts w:ascii="Arial" w:hAnsi="Arial" w:cs="Arial"/>
        </w:rPr>
      </w:pPr>
    </w:p>
    <w:p w:rsidR="00F62E37" w:rsidRPr="00081F11" w:rsidRDefault="00F62E37" w:rsidP="00F42812">
      <w:pPr>
        <w:rPr>
          <w:rFonts w:ascii="Arial" w:hAnsi="Arial" w:cs="Arial"/>
        </w:rPr>
      </w:pPr>
    </w:p>
    <w:p w:rsidR="00141B6C" w:rsidRPr="00081F11" w:rsidRDefault="00141B6C" w:rsidP="00F42812">
      <w:pPr>
        <w:rPr>
          <w:rFonts w:ascii="Arial" w:hAnsi="Arial" w:cs="Arial"/>
        </w:rPr>
      </w:pPr>
      <w:r w:rsidRPr="00081F11">
        <w:rPr>
          <w:rFonts w:ascii="Arial" w:hAnsi="Arial" w:cs="Arial"/>
        </w:rPr>
        <w:t>Ont établi ainsi les statuts d’un  GROUPEMENT D’INTERET ECONOMIQUE qu’ils proposent de constituer.</w:t>
      </w:r>
    </w:p>
    <w:p w:rsidR="00D47987" w:rsidRPr="00081F11" w:rsidRDefault="00D47987" w:rsidP="00F42812">
      <w:pPr>
        <w:rPr>
          <w:rFonts w:ascii="Arial" w:hAnsi="Arial" w:cs="Arial"/>
        </w:rPr>
      </w:pPr>
    </w:p>
    <w:p w:rsidR="00141B6C" w:rsidRPr="00081F11" w:rsidRDefault="00141B6C" w:rsidP="00F42812">
      <w:pPr>
        <w:rPr>
          <w:rFonts w:ascii="Arial" w:hAnsi="Arial" w:cs="Arial"/>
          <w:b/>
        </w:rPr>
      </w:pPr>
      <w:r w:rsidRPr="00081F11">
        <w:rPr>
          <w:rFonts w:ascii="Arial" w:hAnsi="Arial" w:cs="Arial"/>
          <w:b/>
        </w:rPr>
        <w:t>ARTICLE 1- FORME :</w:t>
      </w:r>
    </w:p>
    <w:p w:rsidR="00141B6C" w:rsidRPr="00081F11" w:rsidRDefault="00141B6C" w:rsidP="00F42812">
      <w:pPr>
        <w:rPr>
          <w:rFonts w:ascii="Arial" w:hAnsi="Arial" w:cs="Arial"/>
        </w:rPr>
      </w:pPr>
      <w:r w:rsidRPr="00081F11">
        <w:rPr>
          <w:rFonts w:ascii="Arial" w:hAnsi="Arial" w:cs="Arial"/>
        </w:rPr>
        <w:t>Il est formé entre les soussignés, un GROUPEMENT D’INTERET ECONOMIQUE qui sera régi par les lois en vigueur et par les présents statuts.</w:t>
      </w:r>
    </w:p>
    <w:p w:rsidR="00141B6C" w:rsidRPr="00081F11" w:rsidRDefault="00141B6C" w:rsidP="00F42812">
      <w:pPr>
        <w:rPr>
          <w:rFonts w:ascii="Arial" w:hAnsi="Arial" w:cs="Arial"/>
        </w:rPr>
      </w:pPr>
    </w:p>
    <w:p w:rsidR="00141B6C" w:rsidRPr="00081F11" w:rsidRDefault="00141B6C" w:rsidP="00F42812">
      <w:pPr>
        <w:rPr>
          <w:rFonts w:ascii="Arial" w:hAnsi="Arial" w:cs="Arial"/>
          <w:b/>
        </w:rPr>
      </w:pPr>
      <w:r w:rsidRPr="00081F11">
        <w:rPr>
          <w:rFonts w:ascii="Arial" w:hAnsi="Arial" w:cs="Arial"/>
          <w:b/>
        </w:rPr>
        <w:t>ARTICLE 2- OBJET :</w:t>
      </w:r>
    </w:p>
    <w:p w:rsidR="00141B6C" w:rsidRPr="00081F11" w:rsidRDefault="00333E08" w:rsidP="00F42812">
      <w:pPr>
        <w:rPr>
          <w:rFonts w:ascii="Arial" w:hAnsi="Arial" w:cs="Arial"/>
        </w:rPr>
      </w:pPr>
      <w:r w:rsidRPr="00081F11">
        <w:rPr>
          <w:rFonts w:ascii="Arial" w:hAnsi="Arial" w:cs="Arial"/>
        </w:rPr>
        <w:t>Le</w:t>
      </w:r>
      <w:r w:rsidR="00141B6C" w:rsidRPr="00081F11">
        <w:rPr>
          <w:rFonts w:ascii="Arial" w:hAnsi="Arial" w:cs="Arial"/>
        </w:rPr>
        <w:t xml:space="preserve"> GROUPEMENT D’INTERET ECONOMIQUE a pour objet</w:t>
      </w:r>
      <w:r w:rsidR="007B29A5" w:rsidRPr="00081F11">
        <w:rPr>
          <w:rFonts w:ascii="Arial" w:hAnsi="Arial" w:cs="Arial"/>
        </w:rPr>
        <w:t> :</w:t>
      </w:r>
    </w:p>
    <w:p w:rsidR="0030243E" w:rsidRPr="00081F11" w:rsidRDefault="00DC5A47" w:rsidP="00F42812">
      <w:pPr>
        <w:rPr>
          <w:rFonts w:ascii="Arial" w:hAnsi="Arial" w:cs="Arial"/>
        </w:rPr>
      </w:pPr>
      <w:r w:rsidRPr="00081F11">
        <w:rPr>
          <w:rFonts w:ascii="Arial" w:hAnsi="Arial" w:cs="Arial"/>
        </w:rPr>
        <w:t>-</w:t>
      </w:r>
      <w:r w:rsidR="008F32F5" w:rsidRPr="00081F11">
        <w:rPr>
          <w:rFonts w:ascii="Arial" w:hAnsi="Arial" w:cs="Arial"/>
        </w:rPr>
        <w:t xml:space="preserve"> </w:t>
      </w:r>
    </w:p>
    <w:p w:rsidR="00F62E37" w:rsidRPr="00081F11" w:rsidRDefault="00F62E37" w:rsidP="00F42812">
      <w:pPr>
        <w:rPr>
          <w:rFonts w:ascii="Arial" w:hAnsi="Arial" w:cs="Arial"/>
        </w:rPr>
      </w:pPr>
      <w:r w:rsidRPr="00081F11">
        <w:rPr>
          <w:rFonts w:ascii="Arial" w:hAnsi="Arial" w:cs="Arial"/>
        </w:rPr>
        <w:t xml:space="preserve">- </w:t>
      </w:r>
    </w:p>
    <w:p w:rsidR="00F62E37" w:rsidRPr="00081F11" w:rsidRDefault="00F62E37" w:rsidP="00F42812">
      <w:pPr>
        <w:rPr>
          <w:rFonts w:ascii="Arial" w:hAnsi="Arial" w:cs="Arial"/>
        </w:rPr>
      </w:pPr>
      <w:r w:rsidRPr="00081F11">
        <w:rPr>
          <w:rFonts w:ascii="Arial" w:hAnsi="Arial" w:cs="Arial"/>
        </w:rPr>
        <w:t xml:space="preserve">- </w:t>
      </w:r>
    </w:p>
    <w:p w:rsidR="00F62E37" w:rsidRPr="00081F11" w:rsidRDefault="00F62E37" w:rsidP="00F42812">
      <w:pPr>
        <w:rPr>
          <w:rFonts w:ascii="Arial" w:hAnsi="Arial" w:cs="Arial"/>
        </w:rPr>
      </w:pPr>
      <w:r w:rsidRPr="00081F11">
        <w:rPr>
          <w:rFonts w:ascii="Arial" w:hAnsi="Arial" w:cs="Arial"/>
        </w:rPr>
        <w:t xml:space="preserve">- </w:t>
      </w:r>
    </w:p>
    <w:p w:rsidR="00F62E37" w:rsidRPr="00081F11" w:rsidRDefault="00F62E37" w:rsidP="00F42812">
      <w:pPr>
        <w:rPr>
          <w:rFonts w:ascii="Arial" w:hAnsi="Arial" w:cs="Arial"/>
        </w:rPr>
      </w:pPr>
      <w:r w:rsidRPr="00081F11">
        <w:rPr>
          <w:rFonts w:ascii="Arial" w:hAnsi="Arial" w:cs="Arial"/>
        </w:rPr>
        <w:t xml:space="preserve">- </w:t>
      </w:r>
    </w:p>
    <w:p w:rsidR="00F62E37" w:rsidRPr="00081F11" w:rsidRDefault="00F62E37" w:rsidP="00F42812">
      <w:pPr>
        <w:rPr>
          <w:rFonts w:ascii="Arial" w:hAnsi="Arial" w:cs="Arial"/>
        </w:rPr>
      </w:pPr>
      <w:r w:rsidRPr="00081F11">
        <w:rPr>
          <w:rFonts w:ascii="Arial" w:hAnsi="Arial" w:cs="Arial"/>
        </w:rPr>
        <w:t>-</w:t>
      </w:r>
    </w:p>
    <w:p w:rsidR="00F62E37" w:rsidRPr="00081F11" w:rsidRDefault="00F62E37" w:rsidP="00F42812">
      <w:pPr>
        <w:rPr>
          <w:rFonts w:ascii="Arial" w:hAnsi="Arial" w:cs="Arial"/>
        </w:rPr>
      </w:pPr>
    </w:p>
    <w:p w:rsidR="00141B6C" w:rsidRPr="00081F11" w:rsidRDefault="00141B6C" w:rsidP="00F42812">
      <w:pPr>
        <w:rPr>
          <w:rFonts w:ascii="Arial" w:hAnsi="Arial" w:cs="Arial"/>
          <w:b/>
        </w:rPr>
      </w:pPr>
      <w:r w:rsidRPr="00081F11">
        <w:rPr>
          <w:rFonts w:ascii="Arial" w:hAnsi="Arial" w:cs="Arial"/>
          <w:b/>
        </w:rPr>
        <w:t xml:space="preserve">ARTICLE 3- DENOMINATION SOCIALE : </w:t>
      </w:r>
    </w:p>
    <w:p w:rsidR="00141B6C" w:rsidRPr="00081F11" w:rsidRDefault="00141B6C" w:rsidP="00F42812">
      <w:pPr>
        <w:rPr>
          <w:rFonts w:ascii="Arial" w:hAnsi="Arial" w:cs="Arial"/>
        </w:rPr>
      </w:pPr>
      <w:r w:rsidRPr="00081F11">
        <w:rPr>
          <w:rFonts w:ascii="Arial" w:hAnsi="Arial" w:cs="Arial"/>
        </w:rPr>
        <w:t>La dénomination sociale du groupement est</w:t>
      </w:r>
      <w:r w:rsidR="008F32F5" w:rsidRPr="00081F11">
        <w:rPr>
          <w:rFonts w:ascii="Arial" w:hAnsi="Arial" w:cs="Arial"/>
        </w:rPr>
        <w:t xml:space="preserve">  </w:t>
      </w:r>
      <w:r w:rsidR="00F62E37" w:rsidRPr="00081F11">
        <w:rPr>
          <w:rFonts w:ascii="Arial" w:hAnsi="Arial" w:cs="Arial"/>
        </w:rPr>
        <w:t>…………………………</w:t>
      </w:r>
      <w:r w:rsidR="00341F46">
        <w:rPr>
          <w:rFonts w:ascii="Arial" w:hAnsi="Arial" w:cs="Arial"/>
        </w:rPr>
        <w:t>…………….</w:t>
      </w:r>
    </w:p>
    <w:p w:rsidR="00141B6C" w:rsidRPr="00081F11" w:rsidRDefault="00141B6C" w:rsidP="00F42812">
      <w:pPr>
        <w:rPr>
          <w:rFonts w:ascii="Arial" w:hAnsi="Arial" w:cs="Arial"/>
        </w:rPr>
      </w:pPr>
      <w:r w:rsidRPr="00081F11">
        <w:rPr>
          <w:rFonts w:ascii="Arial" w:hAnsi="Arial" w:cs="Arial"/>
        </w:rPr>
        <w:t xml:space="preserve">Dans tous les actes et documents émanant du </w:t>
      </w:r>
      <w:r w:rsidR="008C21A2" w:rsidRPr="00081F11">
        <w:rPr>
          <w:rFonts w:ascii="Arial" w:hAnsi="Arial" w:cs="Arial"/>
        </w:rPr>
        <w:t>groupement d’intérêt Economique c</w:t>
      </w:r>
      <w:r w:rsidRPr="00081F11">
        <w:rPr>
          <w:rFonts w:ascii="Arial" w:hAnsi="Arial" w:cs="Arial"/>
        </w:rPr>
        <w:t>ette dénomination devra toujours</w:t>
      </w:r>
      <w:r w:rsidR="007B29A5" w:rsidRPr="00081F11">
        <w:rPr>
          <w:rFonts w:ascii="Arial" w:hAnsi="Arial" w:cs="Arial"/>
        </w:rPr>
        <w:t xml:space="preserve"> être mentionnée suivie du mot </w:t>
      </w:r>
      <w:r w:rsidRPr="00081F11">
        <w:rPr>
          <w:rFonts w:ascii="Arial" w:hAnsi="Arial" w:cs="Arial"/>
        </w:rPr>
        <w:t>"Groupement d’Intérêt Economique" régi par l’Acte Uniforme OHADA relatif au droit des sociétés Commerciales et du Groupement d’intérêt Economique.</w:t>
      </w:r>
    </w:p>
    <w:p w:rsidR="00141B6C" w:rsidRPr="00081F11" w:rsidRDefault="00141B6C" w:rsidP="00F42812">
      <w:pPr>
        <w:rPr>
          <w:rFonts w:ascii="Arial" w:hAnsi="Arial" w:cs="Arial"/>
        </w:rPr>
      </w:pPr>
    </w:p>
    <w:p w:rsidR="00141B6C" w:rsidRPr="00081F11" w:rsidRDefault="00141B6C" w:rsidP="00F42812">
      <w:pPr>
        <w:rPr>
          <w:rFonts w:ascii="Arial" w:hAnsi="Arial" w:cs="Arial"/>
          <w:b/>
        </w:rPr>
      </w:pPr>
      <w:r w:rsidRPr="00081F11">
        <w:rPr>
          <w:rFonts w:ascii="Arial" w:hAnsi="Arial" w:cs="Arial"/>
          <w:b/>
        </w:rPr>
        <w:t>ARTICLE 4  - SIEGE SOCIAL</w:t>
      </w:r>
    </w:p>
    <w:p w:rsidR="00333E08" w:rsidRPr="00081F11" w:rsidRDefault="00141B6C" w:rsidP="00F42812">
      <w:pPr>
        <w:rPr>
          <w:rFonts w:ascii="Arial" w:hAnsi="Arial" w:cs="Arial"/>
        </w:rPr>
      </w:pPr>
      <w:r w:rsidRPr="00081F11">
        <w:rPr>
          <w:rFonts w:ascii="Arial" w:hAnsi="Arial" w:cs="Arial"/>
        </w:rPr>
        <w:t xml:space="preserve">Le siège social du groupement est établi </w:t>
      </w:r>
      <w:r w:rsidR="00081F11">
        <w:rPr>
          <w:rFonts w:ascii="Arial" w:hAnsi="Arial" w:cs="Arial"/>
        </w:rPr>
        <w:t>à</w:t>
      </w:r>
      <w:r w:rsidR="00F62E37" w:rsidRPr="00081F11">
        <w:rPr>
          <w:rFonts w:ascii="Arial" w:hAnsi="Arial" w:cs="Arial"/>
        </w:rPr>
        <w:t>……………………………………………..</w:t>
      </w:r>
    </w:p>
    <w:p w:rsidR="00141B6C" w:rsidRPr="00081F11" w:rsidRDefault="00141B6C" w:rsidP="00F42812">
      <w:pPr>
        <w:rPr>
          <w:rFonts w:ascii="Arial" w:hAnsi="Arial" w:cs="Arial"/>
        </w:rPr>
      </w:pPr>
      <w:r w:rsidRPr="00081F11">
        <w:rPr>
          <w:rFonts w:ascii="Arial" w:hAnsi="Arial" w:cs="Arial"/>
        </w:rPr>
        <w:t>Il pourra être transféré en tout autre endroit de la même ville ou de la même région ou en tout autre endroit du Sénégal en vertu d’une délibération de l’assemblée Générale des membres.</w:t>
      </w:r>
    </w:p>
    <w:p w:rsidR="00141B6C" w:rsidRPr="00081F11" w:rsidRDefault="00141B6C" w:rsidP="00F42812">
      <w:pPr>
        <w:rPr>
          <w:rFonts w:ascii="Arial" w:hAnsi="Arial" w:cs="Arial"/>
        </w:rPr>
      </w:pPr>
    </w:p>
    <w:p w:rsidR="00141B6C" w:rsidRPr="00081F11" w:rsidRDefault="00141B6C" w:rsidP="00F42812">
      <w:pPr>
        <w:rPr>
          <w:rFonts w:ascii="Arial" w:hAnsi="Arial" w:cs="Arial"/>
          <w:b/>
        </w:rPr>
      </w:pPr>
      <w:r w:rsidRPr="00081F11">
        <w:rPr>
          <w:rFonts w:ascii="Arial" w:hAnsi="Arial" w:cs="Arial"/>
          <w:b/>
        </w:rPr>
        <w:t>ARTICLE 5 – DUREE</w:t>
      </w:r>
    </w:p>
    <w:p w:rsidR="00141B6C" w:rsidRPr="00081F11" w:rsidRDefault="00141B6C" w:rsidP="00F42812">
      <w:pPr>
        <w:rPr>
          <w:rFonts w:ascii="Arial" w:hAnsi="Arial" w:cs="Arial"/>
        </w:rPr>
      </w:pPr>
      <w:r w:rsidRPr="00081F11">
        <w:rPr>
          <w:rFonts w:ascii="Arial" w:hAnsi="Arial" w:cs="Arial"/>
        </w:rPr>
        <w:t>La durée du Groupement Economique est fixée à 99 ans à compter du jour de sa constitution définitive sauf les cas de dissolution prévus aux  articles 883 et suivants de l’Acte Uniforme OHADA relatif au droit des sociétés commerciales et du Groupement d’intérêt Economique.</w:t>
      </w:r>
    </w:p>
    <w:p w:rsidR="00141B6C" w:rsidRPr="00081F11" w:rsidRDefault="00141B6C" w:rsidP="00F42812">
      <w:pPr>
        <w:rPr>
          <w:rFonts w:ascii="Arial" w:hAnsi="Arial" w:cs="Arial"/>
        </w:rPr>
      </w:pPr>
    </w:p>
    <w:p w:rsidR="00141B6C" w:rsidRPr="00081F11" w:rsidRDefault="00141B6C" w:rsidP="00F42812">
      <w:pPr>
        <w:rPr>
          <w:rFonts w:ascii="Arial" w:hAnsi="Arial" w:cs="Arial"/>
          <w:b/>
        </w:rPr>
      </w:pPr>
      <w:r w:rsidRPr="00081F11">
        <w:rPr>
          <w:rFonts w:ascii="Arial" w:hAnsi="Arial" w:cs="Arial"/>
          <w:b/>
        </w:rPr>
        <w:t>ARTICLE 6 – APPORTS</w:t>
      </w:r>
    </w:p>
    <w:p w:rsidR="00141B6C" w:rsidRPr="00081F11" w:rsidRDefault="00141B6C" w:rsidP="00F42812">
      <w:pPr>
        <w:rPr>
          <w:rFonts w:ascii="Arial" w:hAnsi="Arial" w:cs="Arial"/>
        </w:rPr>
      </w:pPr>
      <w:r w:rsidRPr="00081F11">
        <w:rPr>
          <w:rFonts w:ascii="Arial" w:hAnsi="Arial" w:cs="Arial"/>
        </w:rPr>
        <w:t>Les apports (lorsqu’ils sont stipulés par les parties, car ils ne sont pas indispensables) peuvent revêtir toutes les formes  (en capital, en nature et en industrie), ils ne déterminent pas la majorité ou la répartition des voix au sein du Groupement.</w:t>
      </w:r>
    </w:p>
    <w:p w:rsidR="00141B6C" w:rsidRPr="00081F11" w:rsidRDefault="00141B6C" w:rsidP="00F42812">
      <w:pPr>
        <w:rPr>
          <w:rFonts w:ascii="Arial" w:hAnsi="Arial" w:cs="Arial"/>
        </w:rPr>
      </w:pPr>
    </w:p>
    <w:p w:rsidR="00141B6C" w:rsidRPr="00081F11" w:rsidRDefault="00141B6C" w:rsidP="00F42812">
      <w:pPr>
        <w:rPr>
          <w:rFonts w:ascii="Arial" w:hAnsi="Arial" w:cs="Arial"/>
          <w:b/>
        </w:rPr>
      </w:pPr>
      <w:r w:rsidRPr="00081F11">
        <w:rPr>
          <w:rFonts w:ascii="Arial" w:hAnsi="Arial" w:cs="Arial"/>
          <w:b/>
        </w:rPr>
        <w:t>ARTICLE 7 – CAPITAL SOCIAL</w:t>
      </w:r>
    </w:p>
    <w:p w:rsidR="00141B6C" w:rsidRPr="00081F11" w:rsidRDefault="00B46D3D" w:rsidP="00F42812">
      <w:pPr>
        <w:rPr>
          <w:rFonts w:ascii="Arial" w:hAnsi="Arial" w:cs="Arial"/>
        </w:rPr>
      </w:pPr>
      <w:r w:rsidRPr="00081F11">
        <w:rPr>
          <w:rFonts w:ascii="Arial" w:hAnsi="Arial" w:cs="Arial"/>
        </w:rPr>
        <w:t>Le capital social</w:t>
      </w:r>
      <w:r w:rsidR="0025206B" w:rsidRPr="00081F11">
        <w:rPr>
          <w:rFonts w:ascii="Arial" w:hAnsi="Arial" w:cs="Arial"/>
        </w:rPr>
        <w:t> : NEANT</w:t>
      </w:r>
    </w:p>
    <w:p w:rsidR="00141B6C" w:rsidRDefault="00141B6C" w:rsidP="00F42812">
      <w:pPr>
        <w:rPr>
          <w:rFonts w:ascii="Arial" w:hAnsi="Arial" w:cs="Arial"/>
        </w:rPr>
      </w:pPr>
    </w:p>
    <w:p w:rsidR="00081F11" w:rsidRDefault="00081F11" w:rsidP="00F42812">
      <w:pPr>
        <w:rPr>
          <w:rFonts w:ascii="Arial" w:hAnsi="Arial" w:cs="Arial"/>
        </w:rPr>
      </w:pPr>
    </w:p>
    <w:p w:rsidR="00081F11" w:rsidRPr="00081F11" w:rsidRDefault="00081F11" w:rsidP="00F42812">
      <w:pPr>
        <w:rPr>
          <w:rFonts w:ascii="Arial" w:hAnsi="Arial" w:cs="Arial"/>
        </w:rPr>
      </w:pPr>
    </w:p>
    <w:p w:rsidR="00141B6C" w:rsidRPr="00081F11" w:rsidRDefault="00141B6C" w:rsidP="00F42812">
      <w:pPr>
        <w:rPr>
          <w:rFonts w:ascii="Arial" w:hAnsi="Arial" w:cs="Arial"/>
          <w:b/>
        </w:rPr>
      </w:pPr>
      <w:r w:rsidRPr="00081F11">
        <w:rPr>
          <w:rFonts w:ascii="Arial" w:hAnsi="Arial" w:cs="Arial"/>
          <w:b/>
        </w:rPr>
        <w:lastRenderedPageBreak/>
        <w:t xml:space="preserve">ARTICLE 8 – </w:t>
      </w:r>
      <w:r w:rsidR="00D8289D" w:rsidRPr="00081F11">
        <w:rPr>
          <w:rFonts w:ascii="Arial" w:hAnsi="Arial" w:cs="Arial"/>
          <w:b/>
        </w:rPr>
        <w:t xml:space="preserve">DROITS ET </w:t>
      </w:r>
      <w:r w:rsidRPr="00081F11">
        <w:rPr>
          <w:rFonts w:ascii="Arial" w:hAnsi="Arial" w:cs="Arial"/>
          <w:b/>
        </w:rPr>
        <w:t>OBLIGATIONS DES MEMBRES</w:t>
      </w:r>
    </w:p>
    <w:p w:rsidR="00141B6C" w:rsidRPr="00081F11" w:rsidRDefault="00141B6C" w:rsidP="00F42812">
      <w:pPr>
        <w:rPr>
          <w:rFonts w:ascii="Arial" w:hAnsi="Arial" w:cs="Arial"/>
        </w:rPr>
      </w:pPr>
      <w:r w:rsidRPr="00081F11">
        <w:rPr>
          <w:rFonts w:ascii="Arial" w:hAnsi="Arial" w:cs="Arial"/>
        </w:rPr>
        <w:t>Les membres du Groupement d’Intérêt Economique sont tenus des dettes de celui-ci sur leur patrimoine propre. Ils sont solidaires, sauf convention contraire, avec les tiers. Les apports ne déterminent ni la majorité, ni la répartition des voix au sein du Groupement.</w:t>
      </w:r>
    </w:p>
    <w:p w:rsidR="00141B6C" w:rsidRPr="00081F11" w:rsidRDefault="00141B6C" w:rsidP="00F42812">
      <w:pPr>
        <w:rPr>
          <w:rFonts w:ascii="Arial" w:hAnsi="Arial" w:cs="Arial"/>
        </w:rPr>
      </w:pPr>
    </w:p>
    <w:p w:rsidR="00141B6C" w:rsidRPr="00081F11" w:rsidRDefault="00141B6C" w:rsidP="00F42812">
      <w:pPr>
        <w:rPr>
          <w:rFonts w:ascii="Arial" w:hAnsi="Arial" w:cs="Arial"/>
          <w:b/>
        </w:rPr>
      </w:pPr>
      <w:r w:rsidRPr="00081F11">
        <w:rPr>
          <w:rFonts w:ascii="Arial" w:hAnsi="Arial" w:cs="Arial"/>
          <w:b/>
        </w:rPr>
        <w:t>ARTICLE 9 – ADMINISTRATION DU GROUPE D’INTERET ECONOMIQUE</w:t>
      </w:r>
    </w:p>
    <w:p w:rsidR="00141B6C" w:rsidRPr="00081F11" w:rsidRDefault="00141B6C" w:rsidP="00F42812">
      <w:pPr>
        <w:rPr>
          <w:rFonts w:ascii="Arial" w:hAnsi="Arial" w:cs="Arial"/>
        </w:rPr>
      </w:pPr>
      <w:r w:rsidRPr="00081F11">
        <w:rPr>
          <w:rFonts w:ascii="Arial" w:hAnsi="Arial" w:cs="Arial"/>
        </w:rPr>
        <w:t>Le groupement est administré par une ou plusieurs personnes physiques ou morales. L’assemblée des membres peut donc organiser librement les pouvoirs et les conditions de révocation. Cependant, dans les rapports avec les tiers, un administrateur est engagé par tout acte entrant dans l’objet de celui-ci</w:t>
      </w:r>
    </w:p>
    <w:p w:rsidR="00141B6C" w:rsidRPr="00081F11" w:rsidRDefault="00141B6C" w:rsidP="00F42812">
      <w:pPr>
        <w:rPr>
          <w:rFonts w:ascii="Arial" w:hAnsi="Arial" w:cs="Arial"/>
          <w:b/>
        </w:rPr>
      </w:pPr>
    </w:p>
    <w:p w:rsidR="00141B6C" w:rsidRPr="00081F11" w:rsidRDefault="00141B6C" w:rsidP="00F42812">
      <w:pPr>
        <w:rPr>
          <w:rFonts w:ascii="Arial" w:hAnsi="Arial" w:cs="Arial"/>
          <w:b/>
        </w:rPr>
      </w:pPr>
      <w:r w:rsidRPr="00081F11">
        <w:rPr>
          <w:rFonts w:ascii="Arial" w:hAnsi="Arial" w:cs="Arial"/>
          <w:b/>
        </w:rPr>
        <w:t>ARTICLE 10 –ADMISSION ET RETRAIT DES MEMBRES</w:t>
      </w:r>
    </w:p>
    <w:p w:rsidR="00141B6C" w:rsidRPr="00081F11" w:rsidRDefault="00141B6C" w:rsidP="00F42812">
      <w:pPr>
        <w:rPr>
          <w:rFonts w:ascii="Arial" w:hAnsi="Arial" w:cs="Arial"/>
        </w:rPr>
      </w:pPr>
      <w:r w:rsidRPr="00081F11">
        <w:rPr>
          <w:rFonts w:ascii="Arial" w:hAnsi="Arial" w:cs="Arial"/>
        </w:rPr>
        <w:t>Le Groupement au cours de son existence, peut accepter de nouveaux membres dans les conditions fixées par le contrat constitutif, tout membre du Groupement peut se retirer dans les conditions prévues dans le contrat, sous réserve qu’il ait exécuté ses obligations.</w:t>
      </w:r>
    </w:p>
    <w:p w:rsidR="00141B6C" w:rsidRPr="00081F11" w:rsidRDefault="00141B6C" w:rsidP="00F42812">
      <w:pPr>
        <w:rPr>
          <w:rFonts w:ascii="Arial" w:hAnsi="Arial" w:cs="Arial"/>
        </w:rPr>
      </w:pPr>
    </w:p>
    <w:p w:rsidR="00141B6C" w:rsidRPr="00081F11" w:rsidRDefault="00141B6C" w:rsidP="00F42812">
      <w:pPr>
        <w:rPr>
          <w:rFonts w:ascii="Arial" w:hAnsi="Arial" w:cs="Arial"/>
          <w:b/>
        </w:rPr>
      </w:pPr>
      <w:r w:rsidRPr="00081F11">
        <w:rPr>
          <w:rFonts w:ascii="Arial" w:hAnsi="Arial" w:cs="Arial"/>
          <w:b/>
        </w:rPr>
        <w:t>Article 11- DECISIONS COLLECTIVES DU GROUPEMENT</w:t>
      </w:r>
    </w:p>
    <w:p w:rsidR="00141B6C" w:rsidRPr="00081F11" w:rsidRDefault="00141B6C" w:rsidP="00F42812">
      <w:pPr>
        <w:rPr>
          <w:rFonts w:ascii="Arial" w:hAnsi="Arial" w:cs="Arial"/>
        </w:rPr>
      </w:pPr>
      <w:r w:rsidRPr="00081F11">
        <w:rPr>
          <w:rFonts w:ascii="Arial" w:hAnsi="Arial" w:cs="Arial"/>
        </w:rPr>
        <w:t>Les décisions collectives du Groupement sont prises par l’Assemblée Générale. L’assemblée générale des membres du groupement d’Intérêt Economique est habilitée à prendre toute décision y compris de dissolution anticipée ou de prorogation dans les conditions déterminées par le contrat.</w:t>
      </w:r>
    </w:p>
    <w:p w:rsidR="00141B6C" w:rsidRPr="00081F11" w:rsidRDefault="00141B6C" w:rsidP="00F42812">
      <w:pPr>
        <w:rPr>
          <w:rFonts w:ascii="Arial" w:hAnsi="Arial" w:cs="Arial"/>
        </w:rPr>
      </w:pPr>
      <w:r w:rsidRPr="00081F11">
        <w:rPr>
          <w:rFonts w:ascii="Arial" w:hAnsi="Arial" w:cs="Arial"/>
        </w:rPr>
        <w:t>Celui-ci peut prévoir que toutes les décisions ou certaines d’entre elles seront prises aux conditions de quorum et de majorité qu’il fixe.</w:t>
      </w:r>
    </w:p>
    <w:p w:rsidR="00141B6C" w:rsidRPr="00081F11" w:rsidRDefault="00141B6C" w:rsidP="00F42812">
      <w:pPr>
        <w:rPr>
          <w:rFonts w:ascii="Arial" w:hAnsi="Arial" w:cs="Arial"/>
        </w:rPr>
      </w:pPr>
      <w:r w:rsidRPr="00081F11">
        <w:rPr>
          <w:rFonts w:ascii="Arial" w:hAnsi="Arial" w:cs="Arial"/>
        </w:rPr>
        <w:t>Dans le silence du contrat, les décisions sont prises à l’unanimité.</w:t>
      </w:r>
    </w:p>
    <w:p w:rsidR="00141B6C" w:rsidRPr="00081F11" w:rsidRDefault="00141B6C" w:rsidP="00F42812">
      <w:pPr>
        <w:rPr>
          <w:rFonts w:ascii="Arial" w:hAnsi="Arial" w:cs="Arial"/>
        </w:rPr>
      </w:pPr>
      <w:r w:rsidRPr="00081F11">
        <w:rPr>
          <w:rFonts w:ascii="Arial" w:hAnsi="Arial" w:cs="Arial"/>
        </w:rPr>
        <w:t>Le contrat peut également attribuer à chaque membre du Groupement d’Intérêt Economique un nombre de voix différent de celui attribué aux autres.</w:t>
      </w:r>
    </w:p>
    <w:p w:rsidR="00141B6C" w:rsidRPr="00081F11" w:rsidRDefault="00141B6C" w:rsidP="00F42812">
      <w:pPr>
        <w:rPr>
          <w:rFonts w:ascii="Arial" w:hAnsi="Arial" w:cs="Arial"/>
        </w:rPr>
      </w:pPr>
      <w:r w:rsidRPr="00081F11">
        <w:rPr>
          <w:rFonts w:ascii="Arial" w:hAnsi="Arial" w:cs="Arial"/>
        </w:rPr>
        <w:t>A défaut, chaque membre dispose d’une voix.</w:t>
      </w:r>
    </w:p>
    <w:p w:rsidR="00141B6C" w:rsidRPr="00081F11" w:rsidRDefault="00141B6C" w:rsidP="00F42812">
      <w:pPr>
        <w:rPr>
          <w:rFonts w:ascii="Arial" w:hAnsi="Arial" w:cs="Arial"/>
          <w:b/>
        </w:rPr>
      </w:pPr>
    </w:p>
    <w:p w:rsidR="00141B6C" w:rsidRPr="00081F11" w:rsidRDefault="00141B6C" w:rsidP="00F42812">
      <w:pPr>
        <w:rPr>
          <w:rFonts w:ascii="Arial" w:hAnsi="Arial" w:cs="Arial"/>
          <w:b/>
        </w:rPr>
      </w:pPr>
      <w:r w:rsidRPr="00081F11">
        <w:rPr>
          <w:rFonts w:ascii="Arial" w:hAnsi="Arial" w:cs="Arial"/>
          <w:b/>
        </w:rPr>
        <w:t>ARTICLE 12 – DISSOLUTION DU GROUPEMENT</w:t>
      </w:r>
    </w:p>
    <w:p w:rsidR="00141B6C" w:rsidRPr="00081F11" w:rsidRDefault="00141B6C" w:rsidP="00F42812">
      <w:pPr>
        <w:rPr>
          <w:rFonts w:ascii="Arial" w:hAnsi="Arial" w:cs="Arial"/>
        </w:rPr>
      </w:pPr>
      <w:r w:rsidRPr="00081F11">
        <w:rPr>
          <w:rFonts w:ascii="Arial" w:hAnsi="Arial" w:cs="Arial"/>
        </w:rPr>
        <w:t>Le Groupement est dissout dans les cas prévus aux articles 883 et suivant de l’Acte Uniforme OHADA relatif au droit des sociétés Commerciales et du Groupement d’Intérêt Economique.</w:t>
      </w:r>
    </w:p>
    <w:p w:rsidR="00141B6C" w:rsidRPr="00081F11" w:rsidRDefault="00141B6C" w:rsidP="00F42812">
      <w:pPr>
        <w:rPr>
          <w:rFonts w:ascii="Arial" w:hAnsi="Arial" w:cs="Arial"/>
        </w:rPr>
      </w:pPr>
      <w:r w:rsidRPr="00081F11">
        <w:rPr>
          <w:rFonts w:ascii="Arial" w:hAnsi="Arial" w:cs="Arial"/>
        </w:rPr>
        <w:t>La dissolution du Groupement d’Intérêt Economique entraîne sa liquidation.</w:t>
      </w:r>
    </w:p>
    <w:p w:rsidR="00141B6C" w:rsidRPr="00081F11" w:rsidRDefault="00141B6C" w:rsidP="00F42812">
      <w:pPr>
        <w:rPr>
          <w:rFonts w:ascii="Arial" w:hAnsi="Arial" w:cs="Arial"/>
        </w:rPr>
      </w:pPr>
      <w:r w:rsidRPr="00081F11">
        <w:rPr>
          <w:rFonts w:ascii="Arial" w:hAnsi="Arial" w:cs="Arial"/>
        </w:rPr>
        <w:t>Après paiement des dettes, l’excédent d’actifs est reparti entre les membres dans les conditions prévues par le contrat, à défaut, la répartition est faite par parts égales</w:t>
      </w:r>
      <w:r w:rsidR="00DC5A47" w:rsidRPr="00081F11">
        <w:rPr>
          <w:rFonts w:ascii="Arial" w:hAnsi="Arial" w:cs="Arial"/>
        </w:rPr>
        <w:t>.</w:t>
      </w:r>
    </w:p>
    <w:p w:rsidR="00DC5A47" w:rsidRPr="00081F11" w:rsidRDefault="00DC5A47" w:rsidP="00F42812">
      <w:pPr>
        <w:rPr>
          <w:rFonts w:ascii="Arial" w:hAnsi="Arial" w:cs="Arial"/>
        </w:rPr>
      </w:pPr>
    </w:p>
    <w:p w:rsidR="00DC5A47" w:rsidRPr="00081F11" w:rsidRDefault="00DC5A47" w:rsidP="00F42812">
      <w:pPr>
        <w:rPr>
          <w:rFonts w:ascii="Arial" w:hAnsi="Arial" w:cs="Arial"/>
        </w:rPr>
      </w:pPr>
    </w:p>
    <w:p w:rsidR="00DC5A47" w:rsidRPr="00081F11" w:rsidRDefault="0041237F" w:rsidP="00F42812">
      <w:pPr>
        <w:rPr>
          <w:rFonts w:ascii="Arial" w:hAnsi="Arial" w:cs="Arial"/>
        </w:rPr>
      </w:pPr>
      <w:r>
        <w:rPr>
          <w:rFonts w:ascii="Arial" w:hAnsi="Arial" w:cs="Arial"/>
        </w:rPr>
        <w:t>Signature</w:t>
      </w:r>
      <w:r w:rsidR="00DC5A47" w:rsidRPr="00081F11">
        <w:rPr>
          <w:rFonts w:ascii="Arial" w:hAnsi="Arial" w:cs="Arial"/>
        </w:rPr>
        <w:t xml:space="preserve"> des membres du GIE</w:t>
      </w:r>
    </w:p>
    <w:sectPr w:rsidR="00DC5A47" w:rsidRPr="00081F11" w:rsidSect="0025206B">
      <w:headerReference w:type="even" r:id="rId6"/>
      <w:headerReference w:type="default" r:id="rId7"/>
      <w:pgSz w:w="11906" w:h="16838"/>
      <w:pgMar w:top="719" w:right="1417" w:bottom="1417"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D0C75" w:rsidRDefault="005D0C75">
      <w:r>
        <w:separator/>
      </w:r>
    </w:p>
  </w:endnote>
  <w:endnote w:type="continuationSeparator" w:id="1">
    <w:p w:rsidR="005D0C75" w:rsidRDefault="005D0C7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D0C75" w:rsidRDefault="005D0C75">
      <w:r>
        <w:separator/>
      </w:r>
    </w:p>
  </w:footnote>
  <w:footnote w:type="continuationSeparator" w:id="1">
    <w:p w:rsidR="005D0C75" w:rsidRDefault="005D0C7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1F46" w:rsidRDefault="00341F46">
    <w:pPr>
      <w:pStyle w:val="En-tte"/>
      <w:framePr w:wrap="around"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end"/>
    </w:r>
  </w:p>
  <w:p w:rsidR="00341F46" w:rsidRDefault="00341F46">
    <w:pPr>
      <w:pStyle w:val="En-tt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1F46" w:rsidRDefault="00341F46">
    <w:pPr>
      <w:pStyle w:val="En-tte"/>
      <w:framePr w:wrap="around"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separate"/>
    </w:r>
    <w:r w:rsidR="00F53103">
      <w:rPr>
        <w:rStyle w:val="Numrodepage"/>
        <w:noProof/>
      </w:rPr>
      <w:t>2</w:t>
    </w:r>
    <w:r>
      <w:rPr>
        <w:rStyle w:val="Numrodepage"/>
      </w:rPr>
      <w:fldChar w:fldCharType="end"/>
    </w:r>
  </w:p>
  <w:p w:rsidR="00341F46" w:rsidRDefault="00341F46">
    <w:pPr>
      <w:pStyle w:val="En-tte"/>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hyphenationZone w:val="425"/>
  <w:characterSpacingControl w:val="doNotCompress"/>
  <w:footnotePr>
    <w:footnote w:id="0"/>
    <w:footnote w:id="1"/>
  </w:footnotePr>
  <w:endnotePr>
    <w:endnote w:id="0"/>
    <w:endnote w:id="1"/>
  </w:endnotePr>
  <w:compat/>
  <w:rsids>
    <w:rsidRoot w:val="00E9106D"/>
    <w:rsid w:val="00011E12"/>
    <w:rsid w:val="0002408A"/>
    <w:rsid w:val="00081F11"/>
    <w:rsid w:val="00093BDD"/>
    <w:rsid w:val="000F7278"/>
    <w:rsid w:val="001006B5"/>
    <w:rsid w:val="00141B6C"/>
    <w:rsid w:val="00174D6A"/>
    <w:rsid w:val="0025206B"/>
    <w:rsid w:val="002F47CE"/>
    <w:rsid w:val="0030243E"/>
    <w:rsid w:val="00333E08"/>
    <w:rsid w:val="00341F46"/>
    <w:rsid w:val="00352BF3"/>
    <w:rsid w:val="003849E3"/>
    <w:rsid w:val="003E1128"/>
    <w:rsid w:val="00401C40"/>
    <w:rsid w:val="0041237F"/>
    <w:rsid w:val="00492604"/>
    <w:rsid w:val="004C68B9"/>
    <w:rsid w:val="004C6CB8"/>
    <w:rsid w:val="00517FA4"/>
    <w:rsid w:val="00544A3F"/>
    <w:rsid w:val="005C1E5D"/>
    <w:rsid w:val="005D0C75"/>
    <w:rsid w:val="006370D6"/>
    <w:rsid w:val="00640D37"/>
    <w:rsid w:val="00683CBE"/>
    <w:rsid w:val="006D3CAC"/>
    <w:rsid w:val="00760440"/>
    <w:rsid w:val="007B29A5"/>
    <w:rsid w:val="007D50AA"/>
    <w:rsid w:val="0089109D"/>
    <w:rsid w:val="008A6297"/>
    <w:rsid w:val="008C21A2"/>
    <w:rsid w:val="008F32F5"/>
    <w:rsid w:val="009F4D9A"/>
    <w:rsid w:val="009F69EF"/>
    <w:rsid w:val="00AC015E"/>
    <w:rsid w:val="00B46D3D"/>
    <w:rsid w:val="00BB4AC9"/>
    <w:rsid w:val="00CA34C5"/>
    <w:rsid w:val="00D47987"/>
    <w:rsid w:val="00D8289D"/>
    <w:rsid w:val="00DC5A47"/>
    <w:rsid w:val="00E77146"/>
    <w:rsid w:val="00E9106D"/>
    <w:rsid w:val="00ED46EE"/>
    <w:rsid w:val="00ED5361"/>
    <w:rsid w:val="00F27C2D"/>
    <w:rsid w:val="00F42812"/>
    <w:rsid w:val="00F53103"/>
    <w:rsid w:val="00F62E37"/>
    <w:rsid w:val="00F860CB"/>
    <w:rsid w:val="00FE7E5C"/>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Policepardfaut">
    <w:name w:val="Default Paragraph Font"/>
    <w:semiHidden/>
  </w:style>
  <w:style w:type="table" w:default="1" w:styleId="TableauNormal">
    <w:name w:val="Normal Table"/>
    <w:semiHidden/>
    <w:tblPr>
      <w:tblInd w:w="0" w:type="dxa"/>
      <w:tblCellMar>
        <w:top w:w="0" w:type="dxa"/>
        <w:left w:w="108" w:type="dxa"/>
        <w:bottom w:w="0" w:type="dxa"/>
        <w:right w:w="108" w:type="dxa"/>
      </w:tblCellMar>
    </w:tblPr>
  </w:style>
  <w:style w:type="numbering" w:default="1" w:styleId="Aucuneliste">
    <w:name w:val="No List"/>
    <w:semiHidden/>
  </w:style>
  <w:style w:type="paragraph" w:styleId="En-tte">
    <w:name w:val="header"/>
    <w:basedOn w:val="Normal"/>
    <w:pPr>
      <w:tabs>
        <w:tab w:val="center" w:pos="4536"/>
        <w:tab w:val="right" w:pos="9072"/>
      </w:tabs>
    </w:pPr>
  </w:style>
  <w:style w:type="character" w:styleId="Numrodepage">
    <w:name w:val="page number"/>
    <w:basedOn w:val="Policepardfaut"/>
  </w:style>
  <w:style w:type="paragraph" w:styleId="Textedebulles">
    <w:name w:val="Balloon Text"/>
    <w:basedOn w:val="Normal"/>
    <w:semiHidden/>
    <w:rsid w:val="003849E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616</Words>
  <Characters>3391</Characters>
  <Application>Microsoft Office Word</Application>
  <DocSecurity>0</DocSecurity>
  <Lines>28</Lines>
  <Paragraphs>7</Paragraphs>
  <ScaleCrop>false</ScaleCrop>
  <HeadingPairs>
    <vt:vector size="2" baseType="variant">
      <vt:variant>
        <vt:lpstr>Titre</vt:lpstr>
      </vt:variant>
      <vt:variant>
        <vt:i4>1</vt:i4>
      </vt:variant>
    </vt:vector>
  </HeadingPairs>
  <TitlesOfParts>
    <vt:vector size="1" baseType="lpstr">
      <vt:lpstr>STATUT D’UN GROUPEMENT D’INTERET ECONOMIQUE</vt:lpstr>
    </vt:vector>
  </TitlesOfParts>
  <Company>GREFFE TRHCD</Company>
  <LinksUpToDate>false</LinksUpToDate>
  <CharactersWithSpaces>4000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STATUT D’UN GROUPEMENT D’INTERET ECONOMIQUE</dc:title>
  <dc:creator>MJ</dc:creator>
  <cp:lastModifiedBy>fdfall</cp:lastModifiedBy>
  <cp:revision>2</cp:revision>
  <cp:lastPrinted>2009-07-15T08:59:00Z</cp:lastPrinted>
  <dcterms:created xsi:type="dcterms:W3CDTF">2013-03-05T11:27:00Z</dcterms:created>
  <dcterms:modified xsi:type="dcterms:W3CDTF">2013-03-05T11:27:00Z</dcterms:modified>
</cp:coreProperties>
</file>